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985"/>
        <w:gridCol w:w="709"/>
        <w:gridCol w:w="567"/>
        <w:gridCol w:w="567"/>
        <w:gridCol w:w="567"/>
        <w:gridCol w:w="567"/>
        <w:gridCol w:w="850"/>
        <w:gridCol w:w="56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Compulsory/Elective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Course </w:t>
            </w:r>
            <w:r>
              <w:rPr>
                <w:rFonts w:hint="eastAsia" w:eastAsia="仿宋_GB2312"/>
                <w:sz w:val="15"/>
                <w:szCs w:val="15"/>
              </w:rPr>
              <w:t>N</w:t>
            </w:r>
            <w:r>
              <w:rPr>
                <w:rFonts w:eastAsia="仿宋_GB2312"/>
                <w:sz w:val="15"/>
                <w:szCs w:val="15"/>
              </w:rPr>
              <w:t>umber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Courses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redit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 xml:space="preserve">lass </w:t>
            </w:r>
            <w:r>
              <w:rPr>
                <w:rFonts w:hint="eastAsia" w:eastAsia="仿宋_GB2312"/>
                <w:sz w:val="15"/>
                <w:szCs w:val="15"/>
              </w:rPr>
              <w:t>H</w:t>
            </w:r>
            <w:r>
              <w:rPr>
                <w:rFonts w:eastAsia="仿宋_GB2312"/>
                <w:sz w:val="15"/>
                <w:szCs w:val="15"/>
              </w:rPr>
              <w:t>ours/</w:t>
            </w:r>
            <w:r>
              <w:rPr>
                <w:rFonts w:hint="eastAsia" w:eastAsia="仿宋_GB2312"/>
                <w:sz w:val="15"/>
                <w:szCs w:val="15"/>
              </w:rPr>
              <w:t>W</w:t>
            </w:r>
            <w:r>
              <w:rPr>
                <w:rFonts w:eastAsia="仿宋_GB2312"/>
                <w:sz w:val="15"/>
                <w:szCs w:val="15"/>
              </w:rPr>
              <w:t>eek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T</w:t>
            </w:r>
            <w:r>
              <w:rPr>
                <w:rFonts w:eastAsia="仿宋_GB2312"/>
                <w:sz w:val="15"/>
                <w:szCs w:val="15"/>
              </w:rPr>
              <w:t xml:space="preserve">otal </w:t>
            </w:r>
            <w:r>
              <w:rPr>
                <w:rFonts w:hint="eastAsia" w:eastAsia="仿宋_GB2312"/>
                <w:sz w:val="15"/>
                <w:szCs w:val="15"/>
              </w:rPr>
              <w:t>H</w:t>
            </w:r>
            <w:r>
              <w:rPr>
                <w:rFonts w:eastAsia="仿宋_GB2312"/>
                <w:sz w:val="15"/>
                <w:szCs w:val="15"/>
              </w:rPr>
              <w:t>our/</w:t>
            </w:r>
            <w:r>
              <w:rPr>
                <w:rFonts w:hint="eastAsia" w:eastAsia="仿宋_GB2312"/>
                <w:sz w:val="15"/>
                <w:szCs w:val="15"/>
              </w:rPr>
              <w:t>S</w:t>
            </w:r>
            <w:r>
              <w:rPr>
                <w:rFonts w:eastAsia="仿宋_GB2312"/>
                <w:sz w:val="15"/>
                <w:szCs w:val="15"/>
              </w:rPr>
              <w:t>emester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lass arrangement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Semester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L</w:t>
            </w:r>
            <w:r>
              <w:rPr>
                <w:rFonts w:eastAsia="仿宋_GB2312"/>
                <w:sz w:val="15"/>
                <w:szCs w:val="15"/>
              </w:rPr>
              <w:t>ecture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P</w:t>
            </w:r>
            <w:r>
              <w:rPr>
                <w:rFonts w:eastAsia="仿宋_GB2312"/>
                <w:sz w:val="15"/>
                <w:szCs w:val="15"/>
              </w:rPr>
              <w:t>ractice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Experiments or </w:t>
            </w: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omputer</w:t>
            </w:r>
            <w:r>
              <w:rPr>
                <w:rFonts w:hint="eastAsia" w:eastAsia="仿宋_GB2312"/>
                <w:sz w:val="15"/>
                <w:szCs w:val="15"/>
              </w:rPr>
              <w:t>-</w:t>
            </w:r>
            <w:r>
              <w:rPr>
                <w:rFonts w:eastAsia="仿宋_GB2312"/>
                <w:sz w:val="15"/>
                <w:szCs w:val="15"/>
              </w:rPr>
              <w:t>aided</w:t>
            </w:r>
            <w:r>
              <w:rPr>
                <w:rFonts w:hint="eastAsia" w:eastAsia="仿宋_GB2312"/>
                <w:sz w:val="15"/>
                <w:szCs w:val="15"/>
              </w:rPr>
              <w:t xml:space="preserve"> L</w:t>
            </w:r>
            <w:r>
              <w:rPr>
                <w:rFonts w:eastAsia="仿宋_GB2312"/>
                <w:sz w:val="15"/>
                <w:szCs w:val="15"/>
              </w:rPr>
              <w:t>earning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Elective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0071200073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Image </w:t>
            </w:r>
            <w:r>
              <w:rPr>
                <w:rFonts w:hint="eastAsia"/>
                <w:color w:val="000000"/>
                <w:sz w:val="15"/>
                <w:szCs w:val="15"/>
              </w:rPr>
              <w:t>P</w:t>
            </w:r>
            <w:r>
              <w:rPr>
                <w:color w:val="000000"/>
                <w:sz w:val="15"/>
                <w:szCs w:val="15"/>
              </w:rPr>
              <w:t xml:space="preserve">roduction and </w:t>
            </w:r>
            <w:r>
              <w:rPr>
                <w:rFonts w:hint="eastAsia"/>
                <w:color w:val="000000"/>
                <w:sz w:val="15"/>
                <w:szCs w:val="15"/>
              </w:rPr>
              <w:t>V</w:t>
            </w:r>
            <w:r>
              <w:rPr>
                <w:color w:val="000000"/>
                <w:sz w:val="15"/>
                <w:szCs w:val="15"/>
              </w:rPr>
              <w:t xml:space="preserve">isual </w:t>
            </w:r>
            <w:r>
              <w:rPr>
                <w:rFonts w:hint="eastAsia"/>
                <w:color w:val="000000"/>
                <w:sz w:val="15"/>
                <w:szCs w:val="15"/>
              </w:rPr>
              <w:t>D</w:t>
            </w:r>
            <w:r>
              <w:rPr>
                <w:color w:val="000000"/>
                <w:sz w:val="15"/>
                <w:szCs w:val="15"/>
              </w:rPr>
              <w:t>esign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0070100025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Probability and </w:t>
            </w:r>
            <w:r>
              <w:rPr>
                <w:rFonts w:hint="eastAsia" w:eastAsia="仿宋_GB2312"/>
                <w:sz w:val="15"/>
                <w:szCs w:val="15"/>
              </w:rPr>
              <w:t>Statistics</w:t>
            </w:r>
            <w:r>
              <w:rPr>
                <w:rFonts w:hint="eastAsia"/>
                <w:sz w:val="15"/>
                <w:szCs w:val="15"/>
              </w:rPr>
              <w:t xml:space="preserve">  A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0070100082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Linear Algebra</w:t>
            </w:r>
            <w:r>
              <w:rPr>
                <w:rFonts w:hint="eastAsia"/>
                <w:sz w:val="15"/>
                <w:szCs w:val="15"/>
              </w:rPr>
              <w:t xml:space="preserve"> A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0110200321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E-</w:t>
            </w:r>
            <w:r>
              <w:rPr>
                <w:rFonts w:hint="eastAsia"/>
                <w:sz w:val="15"/>
                <w:szCs w:val="15"/>
              </w:rPr>
              <w:t>C</w:t>
            </w:r>
            <w:r>
              <w:rPr>
                <w:sz w:val="15"/>
                <w:szCs w:val="15"/>
              </w:rPr>
              <w:t xml:space="preserve">ommerce </w:t>
            </w:r>
            <w:r>
              <w:rPr>
                <w:rFonts w:hint="eastAsia"/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 xml:space="preserve">ystem 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 xml:space="preserve">lanning and </w:t>
            </w: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esign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0110200382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Application</w:t>
            </w:r>
            <w:r>
              <w:rPr>
                <w:rFonts w:hint="eastAsia" w:eastAsia="仿宋_GB2312"/>
                <w:sz w:val="15"/>
                <w:szCs w:val="15"/>
              </w:rPr>
              <w:t xml:space="preserve"> of </w:t>
            </w:r>
            <w:r>
              <w:rPr>
                <w:rFonts w:eastAsia="仿宋_GB2312"/>
                <w:sz w:val="15"/>
                <w:szCs w:val="15"/>
              </w:rPr>
              <w:t xml:space="preserve">Business </w:t>
            </w:r>
            <w:r>
              <w:rPr>
                <w:rFonts w:hint="eastAsia" w:eastAsia="仿宋_GB2312"/>
                <w:sz w:val="15"/>
                <w:szCs w:val="15"/>
              </w:rPr>
              <w:t>D</w:t>
            </w:r>
            <w:r>
              <w:rPr>
                <w:rFonts w:eastAsia="仿宋_GB2312"/>
                <w:sz w:val="15"/>
                <w:szCs w:val="15"/>
              </w:rPr>
              <w:t xml:space="preserve">ata </w:t>
            </w:r>
            <w:r>
              <w:rPr>
                <w:rFonts w:hint="eastAsia" w:eastAsia="仿宋_GB2312"/>
                <w:sz w:val="15"/>
                <w:szCs w:val="15"/>
              </w:rPr>
              <w:t>A</w:t>
            </w:r>
            <w:r>
              <w:rPr>
                <w:rFonts w:eastAsia="仿宋_GB2312"/>
                <w:sz w:val="15"/>
                <w:szCs w:val="15"/>
              </w:rPr>
              <w:t>nalysis</w:t>
            </w:r>
            <w:r>
              <w:rPr>
                <w:rFonts w:hint="eastAsia" w:eastAsia="仿宋_GB2312"/>
                <w:sz w:val="15"/>
                <w:szCs w:val="15"/>
              </w:rPr>
              <w:t xml:space="preserve"> S</w:t>
            </w:r>
            <w:r>
              <w:rPr>
                <w:rFonts w:eastAsia="仿宋_GB2312"/>
                <w:sz w:val="15"/>
                <w:szCs w:val="15"/>
              </w:rPr>
              <w:t>oftware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0080600406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Web </w:t>
            </w: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 xml:space="preserve">evelopment </w:t>
            </w:r>
            <w:r>
              <w:rPr>
                <w:rFonts w:hint="eastAsia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echnology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0110200395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 w:eastAsia="仿宋_GB2312"/>
                <w:sz w:val="15"/>
                <w:szCs w:val="15"/>
              </w:rPr>
            </w:pPr>
            <w:r>
              <w:rPr>
                <w:sz w:val="15"/>
                <w:szCs w:val="15"/>
              </w:rPr>
              <w:t>Network</w:t>
            </w:r>
            <w:r>
              <w:rPr>
                <w:rFonts w:hint="eastAsia"/>
                <w:sz w:val="15"/>
                <w:szCs w:val="15"/>
              </w:rPr>
              <w:t xml:space="preserve"> M</w:t>
            </w:r>
            <w:r>
              <w:rPr>
                <w:sz w:val="15"/>
                <w:szCs w:val="15"/>
              </w:rPr>
              <w:t>arket  </w:t>
            </w:r>
            <w:r>
              <w:rPr>
                <w:rFonts w:hint="eastAsia"/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 xml:space="preserve">nvestigation and </w:t>
            </w:r>
            <w:r>
              <w:rPr>
                <w:rFonts w:hint="eastAsia"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nalysis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0080600446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Mobile </w:t>
            </w: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 xml:space="preserve">evelopment </w:t>
            </w:r>
            <w:r>
              <w:rPr>
                <w:rFonts w:hint="eastAsia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echnology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0110200195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Strategic Management of E-Commerce Platform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0110200394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Internet </w:t>
            </w:r>
            <w:r>
              <w:rPr>
                <w:rFonts w:hint="eastAsia"/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>ntrepreneurship</w:t>
            </w:r>
            <w:r>
              <w:rPr>
                <w:rFonts w:hint="eastAsia"/>
                <w:sz w:val="15"/>
                <w:szCs w:val="15"/>
              </w:rPr>
              <w:t xml:space="preserve"> and </w:t>
            </w:r>
            <w:r>
              <w:rPr>
                <w:sz w:val="15"/>
                <w:szCs w:val="15"/>
              </w:rPr>
              <w:t>Entrepreneurial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Management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0110200319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Case Analysis of E-Commerce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Subtotal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512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384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7AD0"/>
    <w:rsid w:val="0D5A2878"/>
    <w:rsid w:val="138807CC"/>
    <w:rsid w:val="1B7D50B7"/>
    <w:rsid w:val="1DE60019"/>
    <w:rsid w:val="267B5241"/>
    <w:rsid w:val="38365EC5"/>
    <w:rsid w:val="4EB76599"/>
    <w:rsid w:val="6315739F"/>
    <w:rsid w:val="65FF7AD0"/>
    <w:rsid w:val="720E4D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2016-03-02T06:00:00Z</dcterms:created>
  <dc:creator>Administrator</dc:creator>
  <cp:lastModifiedBy>Administrator</cp:lastModifiedBy>
  <dcterms:modified xsi:type="dcterms:W3CDTF">2016-03-02T06:33:35Z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